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F3" w:rsidRDefault="00BF2CBE">
      <w:r w:rsidRPr="00D03BF3">
        <w:rPr>
          <w:b/>
          <w:u w:val="single"/>
        </w:rPr>
        <w:t>Zápis z představenstva 31. 10. 2013</w:t>
      </w:r>
      <w:r w:rsidRPr="00D03BF3">
        <w:rPr>
          <w:b/>
          <w:u w:val="single"/>
        </w:rPr>
        <w:br/>
      </w:r>
      <w:r>
        <w:br/>
      </w:r>
      <w:r w:rsidR="001861EE">
        <w:t>Č</w:t>
      </w:r>
      <w:r>
        <w:t xml:space="preserve">tvrtek 31. 10. 2013 od 18 hodin v </w:t>
      </w:r>
      <w:proofErr w:type="spellStart"/>
      <w:r>
        <w:t>Miltenu</w:t>
      </w:r>
      <w:proofErr w:type="spellEnd"/>
      <w:r>
        <w:t>.</w:t>
      </w:r>
      <w:r w:rsidR="00D03BF3">
        <w:t xml:space="preserve"> </w:t>
      </w:r>
    </w:p>
    <w:p w:rsidR="00D03BF3" w:rsidRDefault="00D03BF3">
      <w:r>
        <w:t>Účast: Jaroslav Chmela, Jaroslav Moravec, Mgr. Zdeněk Milata</w:t>
      </w:r>
    </w:p>
    <w:p w:rsidR="001861EE" w:rsidRDefault="00BF2CBE">
      <w:r w:rsidRPr="00D03BF3">
        <w:rPr>
          <w:u w:val="single"/>
        </w:rPr>
        <w:t>Program:</w:t>
      </w:r>
      <w:r w:rsidRPr="00D03BF3">
        <w:br/>
      </w:r>
      <w:r>
        <w:br/>
        <w:t>- informace</w:t>
      </w:r>
    </w:p>
    <w:p w:rsidR="001861EE" w:rsidRDefault="001861EE">
      <w:r>
        <w:t>Podána informace o aktuálním stavu privatizace. Zatím se nic neděje, bude kontaktováno GŘ s otázkou po dalším postupu.</w:t>
      </w:r>
    </w:p>
    <w:p w:rsidR="001861EE" w:rsidRDefault="00BF2CBE">
      <w:r>
        <w:br/>
        <w:t>- projednání stavu konta</w:t>
      </w:r>
    </w:p>
    <w:p w:rsidR="00D03BF3" w:rsidRDefault="00D03BF3">
      <w:r>
        <w:t>Stav konta k 30. 9. 2014 je 323 470,74 Kč.</w:t>
      </w:r>
    </w:p>
    <w:p w:rsidR="00D03BF3" w:rsidRDefault="00D03BF3">
      <w:r>
        <w:br/>
        <w:t xml:space="preserve">- neplatiči – představenstvo projednalo aktuální stav neplatičů, konstatuje, že několik jednotlivců má zpoždění s plněním fondu oprav, bude to s nimi </w:t>
      </w:r>
      <w:proofErr w:type="spellStart"/>
      <w:r>
        <w:t>indiiduálně</w:t>
      </w:r>
      <w:proofErr w:type="spellEnd"/>
      <w:r>
        <w:t xml:space="preserve"> projednáno.</w:t>
      </w:r>
    </w:p>
    <w:p w:rsidR="003A27C2" w:rsidRDefault="00BF2CBE">
      <w:r>
        <w:br/>
        <w:t>- různé</w:t>
      </w:r>
      <w:r>
        <w:br/>
      </w:r>
      <w:r>
        <w:br/>
      </w:r>
      <w:r w:rsidR="00D03BF3">
        <w:t>Zapsal: Mgr. Zdeněk Milata</w:t>
      </w:r>
      <w:r>
        <w:br/>
      </w:r>
    </w:p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Default="003A27C2"/>
    <w:p w:rsidR="003A27C2" w:rsidRP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A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Představenstvo 12. 12. 2013</w:t>
      </w:r>
      <w:r w:rsidRPr="003A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br/>
      </w:r>
    </w:p>
    <w:p w:rsidR="003A27C2" w:rsidRDefault="003A27C2" w:rsidP="003A27C2">
      <w:r>
        <w:t>Účast: Jaroslav Chmela, Jaroslav Moravec, Mgr. Zdeněk Milata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představenstva, rest. </w:t>
      </w:r>
      <w:proofErr w:type="spellStart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Milten</w:t>
      </w:r>
      <w:proofErr w:type="spellEnd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Milovice, 18:00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- úvod, schválení programu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- stav konta</w:t>
      </w:r>
      <w:r w:rsidR="002165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blížíme se 400 tis. Kč. </w:t>
      </w:r>
    </w:p>
    <w:p w:rsidR="003A27C2" w:rsidRP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dlužníci - projednání stavu dluhu na Fondu oprav s návrhy řešení - navrhuji přizvat na jednání ty co nereagovali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27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Usnesení: představenstvo vyzývá dlužníky, aby dluh uhradili do konce měsíce ledna 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- informace o podpisu smlouvy na GŘ VS ČR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smlouva byla podepsána ze strany družstva – podpisu se účastnili Jaroslav Chmela a Mgr. Zdeněk Milata</w:t>
      </w: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podpis financování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RSTS – pan Trnka a nabídka od České spořitelny od paní Poláčkové, přikláníme se k nabídce pana Trnky (ale obě možnosti schváleny na členské schůzi v červnu), od ČS je potřeba 2 splátek mít rezervováno a taky chtějí odhad za 18 tis. Kč na dům, úrok v době psaní zápisu nabídli 2,05%, RSTS nabízí 2,49%, ale není to jen o úrocích.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individuální financování - </w:t>
      </w:r>
      <w:proofErr w:type="spellStart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info</w:t>
      </w:r>
      <w:proofErr w:type="spellEnd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družstevníků o možnosti složení částek na účet družstva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konce ledna 2014</w:t>
      </w: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abychom </w:t>
      </w:r>
      <w:proofErr w:type="gramStart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věděli</w:t>
      </w:r>
      <w:proofErr w:type="gramEnd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kolik </w:t>
      </w:r>
      <w:proofErr w:type="gramStart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budeme</w:t>
      </w:r>
      <w:proofErr w:type="gramEnd"/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potřebovat od banky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 podpisu úvěrové smlouvy od pana Trnky chceme plnou částku, ale samozřejmě nemusí být čerpána celá, </w:t>
      </w:r>
      <w:r w:rsidR="002165C8">
        <w:rPr>
          <w:rFonts w:ascii="Times New Roman" w:eastAsia="Times New Roman" w:hAnsi="Times New Roman" w:cs="Times New Roman"/>
          <w:sz w:val="24"/>
          <w:szCs w:val="24"/>
          <w:lang w:eastAsia="cs-CZ"/>
        </w:rPr>
        <w:t>viz příloha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ceny jednotlivých bytů, žádáme družstevníky, aby se závazně (daním peněz na účet družstva rozhodli</w:t>
      </w:r>
      <w:r w:rsidR="002165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zda budou mít své financování), nebo ne.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- schválení zápisu z členské schůze a z minulého představenstva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zápis z členské schůze byl konečně zpracován, takže půjde spolu se zápisy družstevníkům do schránek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t>- zřízení www stránek pro druž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stvo - návrh - </w:t>
      </w:r>
      <w:r w:rsidR="002165C8" w:rsidRPr="002165C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? </w:t>
      </w:r>
      <w:proofErr w:type="gramStart"/>
      <w:r w:rsidRPr="002165C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kdo</w:t>
      </w:r>
      <w:proofErr w:type="gramEnd"/>
      <w:r w:rsidRPr="002165C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se toho ujme</w:t>
      </w:r>
      <w:r w:rsidR="002165C8" w:rsidRPr="002165C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hledáme zájemce o tvorbu www stránek, stránky budou zřízeny, aby se nemusely tisknout papíry, družstevníci budou informováni</w:t>
      </w:r>
    </w:p>
    <w:p w:rsidR="003A27C2" w:rsidRDefault="003A27C2" w:rsidP="003A2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různé</w:t>
      </w:r>
    </w:p>
    <w:p w:rsidR="002165C8" w:rsidRPr="00195B4A" w:rsidRDefault="003A27C2" w:rsidP="00195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7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závěr</w:t>
      </w:r>
      <w:bookmarkStart w:id="0" w:name="_GoBack"/>
      <w:bookmarkEnd w:id="0"/>
    </w:p>
    <w:sectPr w:rsidR="002165C8" w:rsidRPr="0019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BE"/>
    <w:rsid w:val="001861EE"/>
    <w:rsid w:val="00195B4A"/>
    <w:rsid w:val="002165C8"/>
    <w:rsid w:val="003A27C2"/>
    <w:rsid w:val="00BF2CBE"/>
    <w:rsid w:val="00D03BF3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162B-E49A-434B-B678-51D8B79B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2014-01-16T22:31:00Z</dcterms:created>
  <dcterms:modified xsi:type="dcterms:W3CDTF">2014-01-17T00:03:00Z</dcterms:modified>
</cp:coreProperties>
</file>